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4A7401" w:rsidTr="00A16C8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4A7401" w:rsidRDefault="004A7401" w:rsidP="00A16C88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A7401" w:rsidRPr="003078D7" w:rsidRDefault="004A7401" w:rsidP="004A7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A7401" w:rsidRPr="003078D7" w:rsidRDefault="004A7401" w:rsidP="004A7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4A7401" w:rsidRPr="003078D7" w:rsidRDefault="004A7401" w:rsidP="004A7401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A7401" w:rsidRDefault="004A7401" w:rsidP="004A7401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4A7401" w:rsidRDefault="004A7401" w:rsidP="004A7401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4A7401" w:rsidRDefault="002C34FC" w:rsidP="004A7401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26 июня  2017 года № 154</w:t>
      </w:r>
      <w:r w:rsidR="004A7401">
        <w:rPr>
          <w:szCs w:val="28"/>
        </w:rPr>
        <w:t>/1</w:t>
      </w:r>
    </w:p>
    <w:p w:rsidR="004A7401" w:rsidRDefault="004A7401" w:rsidP="004A7401">
      <w:pPr>
        <w:spacing w:after="0"/>
        <w:jc w:val="center"/>
        <w:rPr>
          <w:rFonts w:ascii="Times New Roman" w:hAnsi="Times New Roman" w:cs="Times New Roman"/>
        </w:rPr>
      </w:pPr>
      <w:r w:rsidRPr="002542E5">
        <w:rPr>
          <w:rFonts w:ascii="Times New Roman" w:hAnsi="Times New Roman" w:cs="Times New Roman"/>
        </w:rPr>
        <w:t>р.п. Озинки</w:t>
      </w:r>
    </w:p>
    <w:p w:rsidR="002C34FC" w:rsidRPr="002C34FC" w:rsidRDefault="002C34FC" w:rsidP="002C34FC">
      <w:pPr>
        <w:tabs>
          <w:tab w:val="left" w:pos="4395"/>
          <w:tab w:val="left" w:pos="4536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Озинского муниципального района от 23 ноября 2016 года № 236</w:t>
      </w:r>
    </w:p>
    <w:p w:rsidR="002C34FC" w:rsidRPr="002C34FC" w:rsidRDefault="002C34FC" w:rsidP="002C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4FC" w:rsidRPr="002C34FC" w:rsidRDefault="002C34FC" w:rsidP="002C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4FC" w:rsidRPr="002C34FC" w:rsidRDefault="002C34FC" w:rsidP="002C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4FC" w:rsidRPr="002C34FC" w:rsidRDefault="002C34FC" w:rsidP="002C34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В целях реализации подпрограммы «Обеспечением  жильем молодых семей» федеральной целевой программы «Жилище» на 2015-2020 годы, утвержденной постановлением Правительства Российской Федерации от 17 декабря 2010 года № 1050,  руководствуясь Уставом Озинского муниципального района Саратовской области, ПОСТАНОВЛЯЮ:</w:t>
      </w:r>
    </w:p>
    <w:p w:rsidR="002C34FC" w:rsidRPr="002C34FC" w:rsidRDefault="002C34FC" w:rsidP="002C34FC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2C34FC">
        <w:rPr>
          <w:sz w:val="28"/>
          <w:szCs w:val="28"/>
        </w:rPr>
        <w:t>Внести в постановление администрации Озинского муниципального района от 23 ноября 2016 года № 236 «Об утверждении муниципальной программы «Обеспечение жилыми помещениями молодых семей на территории Озинского муниципального района» на 2017 год</w:t>
      </w:r>
      <w:r w:rsidRPr="00485041">
        <w:rPr>
          <w:sz w:val="28"/>
          <w:szCs w:val="28"/>
        </w:rPr>
        <w:t>»</w:t>
      </w:r>
      <w:r w:rsidR="00485041" w:rsidRPr="00485041">
        <w:rPr>
          <w:sz w:val="28"/>
          <w:szCs w:val="28"/>
        </w:rPr>
        <w:t xml:space="preserve">      </w:t>
      </w:r>
      <w:r w:rsidRPr="00485041">
        <w:rPr>
          <w:sz w:val="28"/>
          <w:szCs w:val="28"/>
        </w:rPr>
        <w:t xml:space="preserve"> </w:t>
      </w:r>
      <w:proofErr w:type="gramStart"/>
      <w:r w:rsidR="00485041" w:rsidRPr="00485041">
        <w:rPr>
          <w:sz w:val="28"/>
          <w:szCs w:val="28"/>
        </w:rPr>
        <w:t xml:space="preserve">( </w:t>
      </w:r>
      <w:proofErr w:type="gramEnd"/>
      <w:r w:rsidR="00485041" w:rsidRPr="00485041">
        <w:rPr>
          <w:sz w:val="28"/>
          <w:szCs w:val="28"/>
        </w:rPr>
        <w:t>с изменениями от 21.04.2017 года № 113/1</w:t>
      </w:r>
      <w:r w:rsidR="00485041">
        <w:rPr>
          <w:szCs w:val="28"/>
        </w:rPr>
        <w:t xml:space="preserve">), </w:t>
      </w:r>
      <w:r w:rsidRPr="002C34FC">
        <w:rPr>
          <w:sz w:val="28"/>
          <w:szCs w:val="28"/>
        </w:rPr>
        <w:t>следующие изменения:</w:t>
      </w:r>
    </w:p>
    <w:p w:rsidR="002C34FC" w:rsidRPr="002C34FC" w:rsidRDefault="002C34FC" w:rsidP="002C34FC">
      <w:pPr>
        <w:pStyle w:val="a5"/>
        <w:numPr>
          <w:ilvl w:val="1"/>
          <w:numId w:val="2"/>
        </w:numPr>
        <w:ind w:left="0" w:firstLine="567"/>
        <w:jc w:val="both"/>
        <w:outlineLvl w:val="1"/>
        <w:rPr>
          <w:sz w:val="28"/>
          <w:szCs w:val="28"/>
        </w:rPr>
      </w:pPr>
      <w:r w:rsidRPr="002C34FC">
        <w:rPr>
          <w:sz w:val="28"/>
          <w:szCs w:val="28"/>
        </w:rPr>
        <w:t>Приложение к постановлению  изложить в новой редакции согласно приложению к настоящему постановлению.</w:t>
      </w:r>
    </w:p>
    <w:p w:rsidR="002C34FC" w:rsidRPr="00485041" w:rsidRDefault="002C34FC" w:rsidP="00485041">
      <w:pPr>
        <w:pStyle w:val="a5"/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485041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485041">
        <w:rPr>
          <w:sz w:val="28"/>
          <w:szCs w:val="28"/>
        </w:rPr>
        <w:t>Перина Д.</w:t>
      </w:r>
      <w:proofErr w:type="gramEnd"/>
      <w:r w:rsidRPr="00485041">
        <w:rPr>
          <w:sz w:val="28"/>
          <w:szCs w:val="28"/>
        </w:rPr>
        <w:t>В.</w:t>
      </w:r>
    </w:p>
    <w:p w:rsidR="002C34FC" w:rsidRPr="002C34FC" w:rsidRDefault="002C34FC" w:rsidP="002C34F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4FC" w:rsidRPr="002C34FC" w:rsidRDefault="002C34FC" w:rsidP="002C34F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4FC" w:rsidRPr="002C34FC" w:rsidRDefault="002C34FC" w:rsidP="002C34F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4FC" w:rsidRPr="002C34FC" w:rsidRDefault="002C34FC" w:rsidP="002C34F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4FC">
        <w:rPr>
          <w:rFonts w:ascii="Times New Roman" w:hAnsi="Times New Roman" w:cs="Times New Roman"/>
          <w:b/>
          <w:sz w:val="28"/>
          <w:szCs w:val="28"/>
        </w:rPr>
        <w:t>Глав</w:t>
      </w:r>
      <w:r w:rsidR="00485041">
        <w:rPr>
          <w:rFonts w:ascii="Times New Roman" w:hAnsi="Times New Roman" w:cs="Times New Roman"/>
          <w:b/>
          <w:sz w:val="28"/>
          <w:szCs w:val="28"/>
        </w:rPr>
        <w:t>а</w:t>
      </w:r>
    </w:p>
    <w:p w:rsidR="002C34FC" w:rsidRPr="002C34FC" w:rsidRDefault="002C34FC" w:rsidP="002C34F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4F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2C34FC">
        <w:rPr>
          <w:rFonts w:ascii="Times New Roman" w:hAnsi="Times New Roman" w:cs="Times New Roman"/>
          <w:b/>
          <w:sz w:val="28"/>
          <w:szCs w:val="28"/>
        </w:rPr>
        <w:tab/>
      </w:r>
      <w:r w:rsidRPr="002C34FC">
        <w:rPr>
          <w:rFonts w:ascii="Times New Roman" w:hAnsi="Times New Roman" w:cs="Times New Roman"/>
          <w:b/>
          <w:sz w:val="28"/>
          <w:szCs w:val="28"/>
        </w:rPr>
        <w:tab/>
      </w:r>
      <w:r w:rsidRPr="002C34FC">
        <w:rPr>
          <w:rFonts w:ascii="Times New Roman" w:hAnsi="Times New Roman" w:cs="Times New Roman"/>
          <w:b/>
          <w:sz w:val="28"/>
          <w:szCs w:val="28"/>
        </w:rPr>
        <w:tab/>
      </w:r>
      <w:r w:rsidRPr="002C34FC">
        <w:rPr>
          <w:rFonts w:ascii="Times New Roman" w:hAnsi="Times New Roman" w:cs="Times New Roman"/>
          <w:b/>
          <w:sz w:val="28"/>
          <w:szCs w:val="28"/>
        </w:rPr>
        <w:tab/>
      </w:r>
      <w:r w:rsidRPr="002C34FC">
        <w:rPr>
          <w:rFonts w:ascii="Times New Roman" w:hAnsi="Times New Roman" w:cs="Times New Roman"/>
          <w:b/>
          <w:sz w:val="28"/>
          <w:szCs w:val="28"/>
        </w:rPr>
        <w:tab/>
        <w:t xml:space="preserve">    А.А. Галяшкина</w:t>
      </w:r>
    </w:p>
    <w:p w:rsidR="002C34FC" w:rsidRPr="002C34FC" w:rsidRDefault="002C34FC" w:rsidP="002C34F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34FC" w:rsidRPr="002C34FC" w:rsidRDefault="002C34FC" w:rsidP="002C34FC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</w:p>
    <w:p w:rsidR="002C34FC" w:rsidRPr="002C34FC" w:rsidRDefault="002C34FC" w:rsidP="002C34FC">
      <w:pPr>
        <w:tabs>
          <w:tab w:val="left" w:pos="1134"/>
          <w:tab w:val="left" w:pos="1418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</w:r>
      <w:r w:rsidRPr="002C34FC">
        <w:rPr>
          <w:rFonts w:ascii="Times New Roman" w:hAnsi="Times New Roman" w:cs="Times New Roman"/>
          <w:sz w:val="28"/>
          <w:szCs w:val="28"/>
        </w:rPr>
        <w:tab/>
      </w:r>
    </w:p>
    <w:p w:rsidR="002C34FC" w:rsidRPr="002C34FC" w:rsidRDefault="00485041" w:rsidP="00485041">
      <w:pPr>
        <w:tabs>
          <w:tab w:val="left" w:pos="0"/>
          <w:tab w:val="left" w:pos="1134"/>
          <w:tab w:val="left" w:pos="1418"/>
          <w:tab w:val="left" w:pos="4678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34FC" w:rsidRPr="002C34FC">
        <w:rPr>
          <w:rFonts w:ascii="Times New Roman" w:hAnsi="Times New Roman" w:cs="Times New Roman"/>
          <w:sz w:val="28"/>
          <w:szCs w:val="28"/>
        </w:rPr>
        <w:t>Приложение</w:t>
      </w:r>
    </w:p>
    <w:p w:rsidR="002C34FC" w:rsidRDefault="00485041" w:rsidP="00485041">
      <w:pPr>
        <w:tabs>
          <w:tab w:val="left" w:pos="0"/>
          <w:tab w:val="left" w:pos="1134"/>
          <w:tab w:val="left" w:pos="1418"/>
          <w:tab w:val="left" w:pos="4678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34FC" w:rsidRPr="002C34FC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5041" w:rsidRPr="002C34FC" w:rsidRDefault="00485041" w:rsidP="00485041">
      <w:pPr>
        <w:tabs>
          <w:tab w:val="left" w:pos="0"/>
          <w:tab w:val="left" w:pos="1134"/>
          <w:tab w:val="left" w:pos="1418"/>
          <w:tab w:val="left" w:pos="4678"/>
          <w:tab w:val="left" w:pos="538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26.06.2017 № 154/1</w:t>
      </w:r>
    </w:p>
    <w:bookmarkEnd w:id="0"/>
    <w:p w:rsidR="00485041" w:rsidRDefault="00485041" w:rsidP="002C34FC">
      <w:pPr>
        <w:shd w:val="clear" w:color="auto" w:fill="FFFFFF"/>
        <w:spacing w:after="0" w:line="240" w:lineRule="auto"/>
        <w:ind w:left="180"/>
        <w:jc w:val="center"/>
        <w:rPr>
          <w:rFonts w:ascii="Times New Roman" w:hAnsi="Times New Roman" w:cs="Times New Roman"/>
          <w:b/>
          <w:spacing w:val="-2"/>
        </w:rPr>
      </w:pPr>
    </w:p>
    <w:p w:rsidR="00485041" w:rsidRDefault="00485041" w:rsidP="002C34FC">
      <w:pPr>
        <w:shd w:val="clear" w:color="auto" w:fill="FFFFFF"/>
        <w:spacing w:after="0" w:line="240" w:lineRule="auto"/>
        <w:ind w:left="180"/>
        <w:jc w:val="center"/>
        <w:rPr>
          <w:rFonts w:ascii="Times New Roman" w:hAnsi="Times New Roman" w:cs="Times New Roman"/>
          <w:b/>
          <w:spacing w:val="-2"/>
        </w:rPr>
      </w:pPr>
    </w:p>
    <w:p w:rsidR="002C34FC" w:rsidRPr="00485041" w:rsidRDefault="002C34FC" w:rsidP="002C34FC">
      <w:pPr>
        <w:shd w:val="clear" w:color="auto" w:fill="FFFFFF"/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041">
        <w:rPr>
          <w:rFonts w:ascii="Times New Roman" w:hAnsi="Times New Roman" w:cs="Times New Roman"/>
          <w:b/>
          <w:spacing w:val="-2"/>
          <w:sz w:val="28"/>
          <w:szCs w:val="28"/>
        </w:rPr>
        <w:t>ПАСПОРТ</w:t>
      </w:r>
    </w:p>
    <w:p w:rsidR="002C34FC" w:rsidRPr="00485041" w:rsidRDefault="002C34FC" w:rsidP="002C34FC">
      <w:pPr>
        <w:shd w:val="clear" w:color="auto" w:fill="FFFFFF"/>
        <w:spacing w:after="0" w:line="240" w:lineRule="auto"/>
        <w:ind w:right="140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8504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Pr="00485041">
        <w:rPr>
          <w:rFonts w:ascii="Times New Roman" w:hAnsi="Times New Roman" w:cs="Times New Roman"/>
          <w:b/>
          <w:spacing w:val="-1"/>
          <w:sz w:val="28"/>
          <w:szCs w:val="28"/>
        </w:rPr>
        <w:t xml:space="preserve">«Обеспечение жилыми помещениями молодых семей на </w:t>
      </w:r>
      <w:r w:rsidRPr="00485041">
        <w:rPr>
          <w:rFonts w:ascii="Times New Roman" w:hAnsi="Times New Roman" w:cs="Times New Roman"/>
          <w:b/>
          <w:sz w:val="28"/>
          <w:szCs w:val="28"/>
        </w:rPr>
        <w:t xml:space="preserve">территории Озинского муниципального района» </w:t>
      </w:r>
      <w:r w:rsidRPr="00485041">
        <w:rPr>
          <w:rFonts w:ascii="Times New Roman" w:hAnsi="Times New Roman" w:cs="Times New Roman"/>
          <w:b/>
          <w:spacing w:val="-1"/>
          <w:sz w:val="28"/>
          <w:szCs w:val="28"/>
        </w:rPr>
        <w:t>на 2017 год</w:t>
      </w: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6946"/>
      </w:tblGrid>
      <w:tr w:rsidR="002C34FC" w:rsidRPr="002C34FC" w:rsidTr="00485041">
        <w:trPr>
          <w:trHeight w:hRule="exact" w:val="784"/>
        </w:trPr>
        <w:tc>
          <w:tcPr>
            <w:tcW w:w="2694" w:type="dxa"/>
            <w:shd w:val="clear" w:color="auto" w:fill="FFFFFF"/>
          </w:tcPr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6946" w:type="dxa"/>
            <w:shd w:val="clear" w:color="auto" w:fill="FFFFFF"/>
          </w:tcPr>
          <w:p w:rsidR="002C34FC" w:rsidRPr="00485041" w:rsidRDefault="002C34FC" w:rsidP="002C34F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Муниципальная программа «Обеспечение жилыми помещениями молодых семей на территории Озинского муниципального района</w:t>
            </w:r>
            <w:proofErr w:type="gramStart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»н</w:t>
            </w:r>
            <w:proofErr w:type="gramEnd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  2017 год (далее - Программа)</w:t>
            </w:r>
          </w:p>
        </w:tc>
      </w:tr>
      <w:tr w:rsidR="002C34FC" w:rsidRPr="002C34FC" w:rsidTr="00485041">
        <w:trPr>
          <w:trHeight w:hRule="exact" w:val="569"/>
        </w:trPr>
        <w:tc>
          <w:tcPr>
            <w:tcW w:w="2694" w:type="dxa"/>
            <w:shd w:val="clear" w:color="auto" w:fill="FFFFFF"/>
          </w:tcPr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 xml:space="preserve">Муниципальный </w:t>
            </w:r>
            <w:r w:rsidRPr="002C34FC">
              <w:rPr>
                <w:rFonts w:ascii="Times New Roman" w:hAnsi="Times New Roman" w:cs="Times New Roman"/>
                <w:b/>
                <w:spacing w:val="-2"/>
              </w:rPr>
              <w:t>заказчик Программы</w:t>
            </w:r>
          </w:p>
        </w:tc>
        <w:tc>
          <w:tcPr>
            <w:tcW w:w="6946" w:type="dxa"/>
            <w:shd w:val="clear" w:color="auto" w:fill="FFFFFF"/>
          </w:tcPr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</w:tr>
      <w:tr w:rsidR="002C34FC" w:rsidRPr="002C34FC" w:rsidTr="00485041">
        <w:trPr>
          <w:trHeight w:hRule="exact" w:val="719"/>
        </w:trPr>
        <w:tc>
          <w:tcPr>
            <w:tcW w:w="2694" w:type="dxa"/>
            <w:shd w:val="clear" w:color="auto" w:fill="FFFFFF"/>
          </w:tcPr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Основные</w:t>
            </w:r>
          </w:p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разработчики</w:t>
            </w:r>
          </w:p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Отдел архитектуры, строительства, ЖКХ администрации Озинского муниципального района Саратовской области</w:t>
            </w:r>
          </w:p>
        </w:tc>
      </w:tr>
      <w:tr w:rsidR="002C34FC" w:rsidRPr="002C34FC" w:rsidTr="00485041">
        <w:trPr>
          <w:trHeight w:hRule="exact" w:val="4259"/>
        </w:trPr>
        <w:tc>
          <w:tcPr>
            <w:tcW w:w="2694" w:type="dxa"/>
            <w:shd w:val="clear" w:color="auto" w:fill="FFFFFF"/>
          </w:tcPr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Цель и задачи Программы</w:t>
            </w:r>
          </w:p>
        </w:tc>
        <w:tc>
          <w:tcPr>
            <w:tcW w:w="6946" w:type="dxa"/>
            <w:shd w:val="clear" w:color="auto" w:fill="FFFFFF"/>
          </w:tcPr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Основная цель программы - обеспечение </w:t>
            </w:r>
            <w:bookmarkStart w:id="1" w:name="_GoBack"/>
            <w:bookmarkEnd w:id="1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жилыми помещениями молодых семей, состоящих на учете и нуждающихся в улучшении жилищных условий. </w:t>
            </w:r>
          </w:p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Основные задачи Программы:</w:t>
            </w:r>
          </w:p>
          <w:p w:rsidR="002C34FC" w:rsidRPr="00485041" w:rsidRDefault="002C34FC" w:rsidP="002C34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z w:val="24"/>
                <w:szCs w:val="24"/>
              </w:rPr>
              <w:t>- предоставление молодым семьям-участникам подпрограммы социальных выплат на приобретение жилья  или строительство индивидуального жилого дома;</w:t>
            </w:r>
          </w:p>
          <w:p w:rsidR="002C34FC" w:rsidRPr="00485041" w:rsidRDefault="002C34FC" w:rsidP="002C34F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z w:val="24"/>
                <w:szCs w:val="24"/>
              </w:rPr>
              <w:t xml:space="preserve"> - создание условий для привлечения молодыми семьями собственных средств, дополнительных финансовых сре</w:t>
            </w:r>
            <w:proofErr w:type="gramStart"/>
            <w:r w:rsidRPr="00485041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Pr="00485041">
              <w:rPr>
                <w:rFonts w:ascii="Times New Roman" w:hAnsi="Times New Roman" w:cs="Times New Roman"/>
                <w:sz w:val="24"/>
                <w:szCs w:val="24"/>
              </w:rPr>
              <w:t>едитных и других организаций, предоставляющих кредиты и займы, в том числе ипотечных жилищных кредитов для приобретения жилого помещения или строительства индивидуального жилого дома;</w:t>
            </w:r>
          </w:p>
          <w:p w:rsidR="002C34FC" w:rsidRPr="00485041" w:rsidRDefault="002C34FC" w:rsidP="002C34FC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z w:val="24"/>
                <w:szCs w:val="24"/>
              </w:rPr>
              <w:t xml:space="preserve"> - мобилизация внебюджетных и бюджетных ресурсов на финансирование приобретение (строительства) жилья молодым семьям.</w:t>
            </w:r>
          </w:p>
        </w:tc>
      </w:tr>
      <w:tr w:rsidR="002C34FC" w:rsidRPr="002C34FC" w:rsidTr="00485041">
        <w:trPr>
          <w:trHeight w:hRule="exact" w:val="2265"/>
        </w:trPr>
        <w:tc>
          <w:tcPr>
            <w:tcW w:w="2694" w:type="dxa"/>
            <w:shd w:val="clear" w:color="auto" w:fill="FFFFFF"/>
          </w:tcPr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Сроки и этапы</w:t>
            </w:r>
          </w:p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реализации</w:t>
            </w:r>
          </w:p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6946" w:type="dxa"/>
            <w:shd w:val="clear" w:color="auto" w:fill="FFFFFF"/>
          </w:tcPr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z w:val="24"/>
                <w:szCs w:val="24"/>
              </w:rPr>
              <w:t xml:space="preserve">2017 год:                                          </w:t>
            </w:r>
          </w:p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- разработка правовой, финансовой и организационной базы государственной поддержки молодых семей, состоящих на учете нуждающихся в улучшении жилищных условий, отработка механизмов предоставления социальной выплаты и кредитов на строительство (приобретение) жилья; </w:t>
            </w:r>
          </w:p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- совершенствование методологической и нормативной базы обеспечения жилыми помещениями молодых семей. </w:t>
            </w:r>
          </w:p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Широкомасштабное внедрение механизмов реализации Программы.</w:t>
            </w:r>
          </w:p>
        </w:tc>
      </w:tr>
      <w:tr w:rsidR="002C34FC" w:rsidRPr="002C34FC" w:rsidTr="00485041">
        <w:trPr>
          <w:trHeight w:hRule="exact" w:val="425"/>
        </w:trPr>
        <w:tc>
          <w:tcPr>
            <w:tcW w:w="2694" w:type="dxa"/>
            <w:shd w:val="clear" w:color="auto" w:fill="FFFFFF"/>
          </w:tcPr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</w:rPr>
            </w:pPr>
            <w:r w:rsidRPr="002C34FC">
              <w:rPr>
                <w:rFonts w:ascii="Times New Roman" w:hAnsi="Times New Roman" w:cs="Times New Roman"/>
                <w:b/>
                <w:spacing w:val="-20"/>
              </w:rPr>
              <w:t>Исполнители Программы</w:t>
            </w:r>
          </w:p>
        </w:tc>
        <w:tc>
          <w:tcPr>
            <w:tcW w:w="6946" w:type="dxa"/>
            <w:shd w:val="clear" w:color="auto" w:fill="FFFFFF"/>
          </w:tcPr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Органы местного самоуправления</w:t>
            </w:r>
          </w:p>
        </w:tc>
      </w:tr>
      <w:tr w:rsidR="002C34FC" w:rsidRPr="002C34FC" w:rsidTr="00485041">
        <w:trPr>
          <w:trHeight w:hRule="exact" w:val="1975"/>
        </w:trPr>
        <w:tc>
          <w:tcPr>
            <w:tcW w:w="2694" w:type="dxa"/>
            <w:shd w:val="clear" w:color="auto" w:fill="FFFFFF"/>
          </w:tcPr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</w:rPr>
            </w:pPr>
            <w:r w:rsidRPr="002C34FC">
              <w:rPr>
                <w:rFonts w:ascii="Times New Roman" w:hAnsi="Times New Roman" w:cs="Times New Roman"/>
                <w:b/>
                <w:spacing w:val="-20"/>
              </w:rPr>
              <w:t>Объемы и источники финансирования Программы</w:t>
            </w:r>
          </w:p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</w:rPr>
            </w:pPr>
          </w:p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6946" w:type="dxa"/>
            <w:shd w:val="clear" w:color="auto" w:fill="FFFFFF"/>
          </w:tcPr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Объем финансирования мероприятий Программы составляет: 383,9 тыс. рублей, из них: </w:t>
            </w:r>
          </w:p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-федеральный бюджет 0,0 тыс</w:t>
            </w:r>
            <w:proofErr w:type="gramStart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.р</w:t>
            </w:r>
            <w:proofErr w:type="gramEnd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ублей;</w:t>
            </w:r>
          </w:p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-областной бюджет 378,0 тыс</w:t>
            </w:r>
            <w:proofErr w:type="gramStart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.р</w:t>
            </w:r>
            <w:proofErr w:type="gramEnd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ублей;</w:t>
            </w:r>
          </w:p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-местный бюджет 5,9 тыс</w:t>
            </w:r>
            <w:proofErr w:type="gramStart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.р</w:t>
            </w:r>
            <w:proofErr w:type="gramEnd"/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ублей;</w:t>
            </w:r>
          </w:p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-собственные средство участников программы –0,0 тыс. рублей.</w:t>
            </w:r>
          </w:p>
        </w:tc>
      </w:tr>
      <w:tr w:rsidR="002C34FC" w:rsidRPr="002C34FC" w:rsidTr="00485041">
        <w:tblPrEx>
          <w:tblCellMar>
            <w:left w:w="108" w:type="dxa"/>
            <w:right w:w="108" w:type="dxa"/>
          </w:tblCellMar>
        </w:tblPrEx>
        <w:trPr>
          <w:trHeight w:val="320"/>
        </w:trPr>
        <w:tc>
          <w:tcPr>
            <w:tcW w:w="2694" w:type="dxa"/>
          </w:tcPr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pacing w:val="-20"/>
              </w:rPr>
            </w:pPr>
            <w:r w:rsidRPr="002C34FC">
              <w:rPr>
                <w:rFonts w:ascii="Times New Roman" w:hAnsi="Times New Roman" w:cs="Times New Roman"/>
                <w:b/>
                <w:spacing w:val="-20"/>
              </w:rPr>
              <w:t>Ожидаемые конечные</w:t>
            </w:r>
          </w:p>
          <w:p w:rsidR="002C34FC" w:rsidRPr="002C34FC" w:rsidRDefault="002C34FC" w:rsidP="002C34FC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2C34FC">
              <w:rPr>
                <w:rFonts w:ascii="Times New Roman" w:hAnsi="Times New Roman" w:cs="Times New Roman"/>
                <w:b/>
                <w:spacing w:val="-20"/>
              </w:rPr>
              <w:t>результаты Программы</w:t>
            </w:r>
          </w:p>
        </w:tc>
        <w:tc>
          <w:tcPr>
            <w:tcW w:w="6946" w:type="dxa"/>
          </w:tcPr>
          <w:p w:rsidR="002C34FC" w:rsidRPr="00485041" w:rsidRDefault="002C34FC" w:rsidP="002C34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485041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Обеспечение жилыми помещениями 2 молодые семьи, нуждающихся в улучшении жилищных условий</w:t>
            </w:r>
          </w:p>
        </w:tc>
      </w:tr>
    </w:tbl>
    <w:p w:rsidR="002C34FC" w:rsidRPr="002C34FC" w:rsidRDefault="002C34FC" w:rsidP="002C34FC">
      <w:pPr>
        <w:pStyle w:val="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00"/>
    </w:p>
    <w:p w:rsidR="002C34FC" w:rsidRPr="002C34FC" w:rsidRDefault="002C34FC" w:rsidP="002C34FC">
      <w:pPr>
        <w:pStyle w:val="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2C34FC">
        <w:rPr>
          <w:rFonts w:ascii="Times New Roman" w:hAnsi="Times New Roman" w:cs="Times New Roman"/>
          <w:color w:val="auto"/>
          <w:sz w:val="28"/>
          <w:szCs w:val="28"/>
        </w:rPr>
        <w:t xml:space="preserve"> 1. Содержание проблемы и обоснование необходимости ее решения программными методами</w:t>
      </w:r>
    </w:p>
    <w:bookmarkEnd w:id="2"/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Данная Программа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на территории Озинского муниципального района.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 xml:space="preserve">Проведя анализ статистических данных по району за 2008-2014 годы по бракам, рождаемости детей и разводам молодых семей, приходим к неутешительным выводам. Основная причина, по </w:t>
      </w:r>
      <w:proofErr w:type="gramStart"/>
      <w:r w:rsidRPr="002C34FC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2C34FC">
        <w:rPr>
          <w:rFonts w:ascii="Times New Roman" w:hAnsi="Times New Roman" w:cs="Times New Roman"/>
          <w:sz w:val="28"/>
          <w:szCs w:val="28"/>
        </w:rPr>
        <w:t>, молодые семьи не желают заводить детей, - это отсутствие перспектив улучшения жилищных условий и низкий уровень доходов. Вынужденное проживание с родителями одного из супругов снижает уровень рождаемости и увеличивает количество разводов среди молодых семей. Установлено, что средний размер семей, занимающих отдельную квартиру или дом, значительно выше, чем семей, которые вынуждены снимать комнату или проживать в общежитиях.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В связи с этим для улучшения демографической ситуации в районе необходимо будет в первую очередь обеспечивать создание условий для решения жилищных проблем молодых семей.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Для решения данной проблемы требуется участие и взаимодействие органов государственной власти, местного самоуправления, организаций, что обуславливает необходимость применения программных методов.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Государственная поддержка молодых семей, нуждающихся в улучшении жилищных условий, может осуществляться в районе путем: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предоставления социальных выплат молодым семьям в основном на приобретение и частично на строительство жилья;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компенсации части затрат на приобретение или строительство жилья в случае рождения (усыновления) ребенка;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>- ипотечное кредитование молодых семей.</w:t>
      </w:r>
    </w:p>
    <w:p w:rsidR="002C34FC" w:rsidRPr="002C34FC" w:rsidRDefault="002C34FC" w:rsidP="002C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sub_200"/>
      <w:r w:rsidRPr="002C34FC">
        <w:rPr>
          <w:rFonts w:ascii="Times New Roman" w:hAnsi="Times New Roman" w:cs="Times New Roman"/>
          <w:sz w:val="28"/>
          <w:szCs w:val="28"/>
        </w:rPr>
        <w:tab/>
        <w:t xml:space="preserve"> 2. Основные цели и задачи Программы</w:t>
      </w:r>
    </w:p>
    <w:bookmarkEnd w:id="3"/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 xml:space="preserve"> Основная цель Программы </w:t>
      </w:r>
      <w:proofErr w:type="gramStart"/>
      <w:r w:rsidRPr="002C34FC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2C34FC">
        <w:rPr>
          <w:rFonts w:ascii="Times New Roman" w:hAnsi="Times New Roman" w:cs="Times New Roman"/>
          <w:sz w:val="28"/>
          <w:szCs w:val="28"/>
        </w:rPr>
        <w:t>осударственная поддержка в решении жилищной проблемы молодых семей, признанных в установленном порядке нуждающимися в улучшении жилищных условий.</w:t>
      </w:r>
    </w:p>
    <w:p w:rsidR="002C34FC" w:rsidRPr="002C34FC" w:rsidRDefault="002C34FC" w:rsidP="002C34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Основные задачи Программы: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предоставление молодым семьям-участникам подпрограммы социальных выплат на приобретение жилья  или строительство индивидуального жилого дома;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создание условий для привлечения молодыми семьями собственных средств, дополнительных финансовых сре</w:t>
      </w:r>
      <w:proofErr w:type="gramStart"/>
      <w:r w:rsidRPr="002C34FC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2C34FC">
        <w:rPr>
          <w:rFonts w:ascii="Times New Roman" w:hAnsi="Times New Roman" w:cs="Times New Roman"/>
          <w:sz w:val="28"/>
          <w:szCs w:val="28"/>
        </w:rPr>
        <w:t xml:space="preserve">едитных и других организаций, предоставляющих кредиты и займы, в том числе </w:t>
      </w:r>
      <w:r w:rsidRPr="002C34FC">
        <w:rPr>
          <w:rFonts w:ascii="Times New Roman" w:hAnsi="Times New Roman" w:cs="Times New Roman"/>
          <w:sz w:val="28"/>
          <w:szCs w:val="28"/>
        </w:rPr>
        <w:lastRenderedPageBreak/>
        <w:t>ипотечных жилищных кредитов для приобретения жилого помещения или строительства индивидуального жилого дома;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мобилизация внебюджетных и бюджетных ресурсов на финансирование приобретение (строительства) жилья молодым семьям.</w:t>
      </w:r>
    </w:p>
    <w:p w:rsidR="002C34FC" w:rsidRPr="002C34FC" w:rsidRDefault="00485041" w:rsidP="002C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sub_30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4FC" w:rsidRPr="002C34FC">
        <w:rPr>
          <w:rFonts w:ascii="Times New Roman" w:hAnsi="Times New Roman" w:cs="Times New Roman"/>
          <w:b/>
          <w:sz w:val="28"/>
          <w:szCs w:val="28"/>
        </w:rPr>
        <w:t>3. Сроки и этапы реализации Программы</w:t>
      </w:r>
    </w:p>
    <w:bookmarkEnd w:id="4"/>
    <w:p w:rsidR="002C34FC" w:rsidRPr="002C34FC" w:rsidRDefault="002C34FC" w:rsidP="002C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Программа обеспечения жилыми помещениями молодых семей в районе рассчитана на период  2017 года.</w:t>
      </w:r>
    </w:p>
    <w:p w:rsidR="002C34FC" w:rsidRPr="002C34FC" w:rsidRDefault="002C34FC" w:rsidP="002C34FC">
      <w:pPr>
        <w:spacing w:after="0" w:line="240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400"/>
      <w:r w:rsidRPr="002C34FC">
        <w:rPr>
          <w:rFonts w:ascii="Times New Roman" w:hAnsi="Times New Roman" w:cs="Times New Roman"/>
          <w:b/>
          <w:sz w:val="28"/>
          <w:szCs w:val="28"/>
        </w:rPr>
        <w:t>4. Система программных мероприятий</w:t>
      </w:r>
    </w:p>
    <w:bookmarkEnd w:id="5"/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В соответствии с постановленными целью и задачами система мероприятий по реализации Программы включает в себя комплекс мероприятий по трем основным направлениям: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правовое и методологическое обеспечение мероприятий по улучшению жилищных условий молодых семей, состоящих на учете нуждающихся в улучшении жилищных условий;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финансовое обеспечение Программы и практическая деятельность по обеспечению жильем молодых семей;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организационное обеспечение реализации Программы.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041"/>
      <w:r w:rsidRPr="002C34FC">
        <w:rPr>
          <w:rFonts w:ascii="Times New Roman" w:hAnsi="Times New Roman" w:cs="Times New Roman"/>
          <w:sz w:val="28"/>
          <w:szCs w:val="28"/>
        </w:rPr>
        <w:t xml:space="preserve"> 4.1. Правовое и методологическое обеспечение Программы.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0411"/>
      <w:bookmarkEnd w:id="6"/>
      <w:r w:rsidRPr="002C34FC">
        <w:rPr>
          <w:rFonts w:ascii="Times New Roman" w:hAnsi="Times New Roman" w:cs="Times New Roman"/>
          <w:sz w:val="28"/>
          <w:szCs w:val="28"/>
        </w:rPr>
        <w:t xml:space="preserve"> 4.1.1. Совершенствование нормативно-правовой базы.</w:t>
      </w:r>
    </w:p>
    <w:bookmarkEnd w:id="7"/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Юридические вопросы обеспечения жильем молодых семей, состоящих на учете нуждающихся, решаются в рамках жилищного законодательства.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Реализация Программы предполагает совершенствование областной и районной нормативно-правовой базы, определяющей условия предоставления жилья молодым семьям.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C34FC">
        <w:rPr>
          <w:rFonts w:ascii="Times New Roman" w:hAnsi="Times New Roman" w:cs="Times New Roman"/>
          <w:sz w:val="28"/>
          <w:szCs w:val="28"/>
        </w:rPr>
        <w:t>Участник Программы - молодая семья, в том числе молодая семья, имеющая одного и более детей, где один из супругов не является гражданином Российской Федерации, а так же неполная молодая семья, состоящая из одного молодого родителя являющегося гражданином Российской Федерации, и одного и более детей, возраст каждого из супругов либо одного родителя в неполной семье не превышает 35 лет, признанная в установленном</w:t>
      </w:r>
      <w:proofErr w:type="gramEnd"/>
      <w:r w:rsidRPr="002C34FC">
        <w:rPr>
          <w:rFonts w:ascii="Times New Roman" w:hAnsi="Times New Roman" w:cs="Times New Roman"/>
          <w:sz w:val="28"/>
          <w:szCs w:val="28"/>
        </w:rPr>
        <w:t xml:space="preserve"> порядке, нуждающейся в улучшении жилищных условий и постоянно </w:t>
      </w:r>
      <w:proofErr w:type="gramStart"/>
      <w:r w:rsidRPr="002C34FC">
        <w:rPr>
          <w:rFonts w:ascii="Times New Roman" w:hAnsi="Times New Roman" w:cs="Times New Roman"/>
          <w:sz w:val="28"/>
          <w:szCs w:val="28"/>
        </w:rPr>
        <w:t>проживающая</w:t>
      </w:r>
      <w:proofErr w:type="gramEnd"/>
      <w:r w:rsidRPr="002C34FC">
        <w:rPr>
          <w:rFonts w:ascii="Times New Roman" w:hAnsi="Times New Roman" w:cs="Times New Roman"/>
          <w:sz w:val="28"/>
          <w:szCs w:val="28"/>
        </w:rPr>
        <w:t xml:space="preserve"> на территории Озинского муниципального района.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При этом должны учитываться следующие положения: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малоимущие молодые семьи, состоящие на учете нуждающихся в улучшении жилищных условий в органах местного самоуправления, обеспечиваются жильем из государственного и муниципального жилищных фондов в установленном порядке по договорам социального найма;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субсидии и ипотечные кредиты (займы) на строительство (приобретение) жилья, в том числе и за счет федерального, областного и местного бюджетов в пределах выделенных лимитов, будут являться основными формами оказания помощи молодым семьям в решении жилищных вопросов;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lastRenderedPageBreak/>
        <w:tab/>
        <w:t>- молодой семье участнице муниципальной   программы при рождении (усыновлении)  1 ребенка предоставляется  дополнительная социальная выплата  за счет средств  бюджета субъекта Российской Федерации и (или) местного бюджета в  размере не менее 5 процентов расчетной (средней) стоимости жилья;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очередность предоставления социальной выплаты и кредитов (займов) на строительство (приобретение) жилья может определяться муниципальной программой и нормативными актами органов местного самоуправления.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40412"/>
      <w:r w:rsidRPr="002C34FC">
        <w:rPr>
          <w:rFonts w:ascii="Times New Roman" w:hAnsi="Times New Roman" w:cs="Times New Roman"/>
          <w:sz w:val="28"/>
          <w:szCs w:val="28"/>
        </w:rPr>
        <w:t xml:space="preserve"> 4.1.2. Механизм улучшения жилищных условий молодых семей.</w:t>
      </w:r>
    </w:p>
    <w:bookmarkEnd w:id="8"/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Для улучшения жилищных условий молодых семей будут совершенствоваться механизмы: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- оказание государственной поддержки молодым семьям посредством предоставления социальных выплат на приобретение жилья или строительство индивидуального жилого дома за счет </w:t>
      </w:r>
      <w:proofErr w:type="spellStart"/>
      <w:r w:rsidRPr="002C34FC">
        <w:rPr>
          <w:rFonts w:ascii="Times New Roman" w:hAnsi="Times New Roman" w:cs="Times New Roman"/>
          <w:sz w:val="28"/>
          <w:szCs w:val="28"/>
        </w:rPr>
        <w:t>средствфедерального</w:t>
      </w:r>
      <w:proofErr w:type="spellEnd"/>
      <w:r w:rsidRPr="002C34FC">
        <w:rPr>
          <w:rFonts w:ascii="Times New Roman" w:hAnsi="Times New Roman" w:cs="Times New Roman"/>
          <w:sz w:val="28"/>
          <w:szCs w:val="28"/>
        </w:rPr>
        <w:t>, областного и местного бюджетов в пределах норм, установленных соответствующими нормативно-правовыми актами;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предоставления молодым семьям, изъявившим желание, долгосрочных ипотечных кредитов (займов) коммерческими банками, кредитными и не кредитными организациями в соответствии со стандартами ипотечного жилищного кредитования в РФ под гарантии предприятий и организаций района, в том числе органов местного самоуправления;</w:t>
      </w:r>
    </w:p>
    <w:p w:rsidR="002C34FC" w:rsidRPr="002C34FC" w:rsidRDefault="002C34FC" w:rsidP="002C34FC">
      <w:pPr>
        <w:pStyle w:val="a5"/>
        <w:ind w:left="567"/>
        <w:jc w:val="both"/>
        <w:rPr>
          <w:sz w:val="28"/>
          <w:szCs w:val="28"/>
        </w:rPr>
      </w:pPr>
      <w:r w:rsidRPr="002C34FC">
        <w:rPr>
          <w:sz w:val="28"/>
          <w:szCs w:val="28"/>
        </w:rPr>
        <w:t xml:space="preserve">4.1.3. Социальная выплата используется </w:t>
      </w:r>
    </w:p>
    <w:p w:rsidR="002C34FC" w:rsidRPr="002C34FC" w:rsidRDefault="002C34FC" w:rsidP="002C34FC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34FC">
        <w:rPr>
          <w:sz w:val="28"/>
          <w:szCs w:val="28"/>
        </w:rPr>
        <w:t>-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 класса на первичном рынке жилья);</w:t>
      </w:r>
    </w:p>
    <w:p w:rsidR="002C34FC" w:rsidRPr="002C34FC" w:rsidRDefault="002C34FC" w:rsidP="002C34FC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34FC">
        <w:rPr>
          <w:sz w:val="28"/>
          <w:szCs w:val="28"/>
        </w:rPr>
        <w:t>- для оплаты цены договора строительного подряда на строительство жилого дома (далее - договор строительного подряда);</w:t>
      </w:r>
    </w:p>
    <w:p w:rsidR="002C34FC" w:rsidRPr="002C34FC" w:rsidRDefault="002C34FC" w:rsidP="002C34FC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34FC">
        <w:rPr>
          <w:sz w:val="28"/>
          <w:szCs w:val="28"/>
        </w:rPr>
        <w:t xml:space="preserve">- для осуществления последнего платежа в счет уплаты паевого взноса в полном размере, после </w:t>
      </w:r>
      <w:proofErr w:type="gramStart"/>
      <w:r w:rsidRPr="002C34FC">
        <w:rPr>
          <w:sz w:val="28"/>
          <w:szCs w:val="28"/>
        </w:rPr>
        <w:t>уплаты</w:t>
      </w:r>
      <w:proofErr w:type="gramEnd"/>
      <w:r w:rsidRPr="002C34FC">
        <w:rPr>
          <w:sz w:val="28"/>
          <w:szCs w:val="28"/>
        </w:rPr>
        <w:t xml:space="preserve">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2C34FC" w:rsidRPr="002C34FC" w:rsidRDefault="002C34FC" w:rsidP="002C34FC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34FC">
        <w:rPr>
          <w:sz w:val="28"/>
          <w:szCs w:val="28"/>
        </w:rPr>
        <w:t>-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2C34FC" w:rsidRPr="002C34FC" w:rsidRDefault="002C34FC" w:rsidP="002C34FC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34FC">
        <w:rPr>
          <w:sz w:val="28"/>
          <w:szCs w:val="28"/>
        </w:rPr>
        <w:t xml:space="preserve">- </w:t>
      </w:r>
      <w:proofErr w:type="gramStart"/>
      <w:r w:rsidRPr="002C34FC">
        <w:rPr>
          <w:sz w:val="28"/>
          <w:szCs w:val="28"/>
        </w:rPr>
        <w:t>для оплаты цены договора с уполномоченной организацией на приобретение в интересах молодой семьи жилого помещения эконом класса на первичном рынке</w:t>
      </w:r>
      <w:proofErr w:type="gramEnd"/>
      <w:r w:rsidRPr="002C34FC">
        <w:rPr>
          <w:sz w:val="28"/>
          <w:szCs w:val="28"/>
        </w:rPr>
        <w:t xml:space="preserve"> жилья, в том числе на оплату цены договора купли-продажи жилого помещения (в случаях, когда это предусмотрено </w:t>
      </w:r>
      <w:r w:rsidRPr="002C34FC">
        <w:rPr>
          <w:sz w:val="28"/>
          <w:szCs w:val="28"/>
        </w:rPr>
        <w:lastRenderedPageBreak/>
        <w:t>договором с уполномоченной организацией) и (или) оплату услуг указанной организации;</w:t>
      </w:r>
    </w:p>
    <w:p w:rsidR="002C34FC" w:rsidRPr="002C34FC" w:rsidRDefault="002C34FC" w:rsidP="002C34FC">
      <w:pPr>
        <w:pStyle w:val="s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34FC">
        <w:rPr>
          <w:sz w:val="28"/>
          <w:szCs w:val="28"/>
        </w:rPr>
        <w:t>-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042"/>
      <w:r w:rsidRPr="002C34FC">
        <w:rPr>
          <w:rFonts w:ascii="Times New Roman" w:hAnsi="Times New Roman" w:cs="Times New Roman"/>
          <w:sz w:val="28"/>
          <w:szCs w:val="28"/>
        </w:rPr>
        <w:t xml:space="preserve"> 4.2. Финансовое обеспечение Программы.</w:t>
      </w:r>
    </w:p>
    <w:bookmarkEnd w:id="9"/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Финансовые средства для решения жилищных проблем молодых семей формируются за счет бюджетов соответствующих уровней и внебюджетных источников, в том числе собственных средств населения.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Реализация Программы по объектам, финансирование строительства которых решается за счет бюджетных средств, обеспечивается в соответствии с бюджетным законодательством, в том числе в порядке межбюджетных отношений в форме субвенций.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40421"/>
      <w:r w:rsidRPr="002C34FC">
        <w:rPr>
          <w:rFonts w:ascii="Times New Roman" w:hAnsi="Times New Roman" w:cs="Times New Roman"/>
          <w:sz w:val="28"/>
          <w:szCs w:val="28"/>
        </w:rPr>
        <w:tab/>
        <w:t>4.2.1. Использование бюджетных ресурсов.</w:t>
      </w:r>
    </w:p>
    <w:p w:rsidR="002C34FC" w:rsidRPr="002C34FC" w:rsidRDefault="002C34FC" w:rsidP="002C34FC">
      <w:pPr>
        <w:pStyle w:val="a5"/>
        <w:ind w:left="0" w:firstLine="426"/>
        <w:jc w:val="both"/>
        <w:rPr>
          <w:sz w:val="28"/>
          <w:szCs w:val="28"/>
        </w:rPr>
      </w:pPr>
      <w:bookmarkStart w:id="11" w:name="sub_40422"/>
      <w:bookmarkEnd w:id="10"/>
      <w:r w:rsidRPr="002C34FC">
        <w:rPr>
          <w:sz w:val="28"/>
          <w:szCs w:val="28"/>
        </w:rPr>
        <w:t>Бюджетными ресурсами являются средства федерального, областного и местного бюджетов, используемые для обеспечения жильем молодых семей.</w:t>
      </w:r>
    </w:p>
    <w:p w:rsidR="002C34FC" w:rsidRPr="002C34FC" w:rsidRDefault="002C34FC" w:rsidP="002C34FC">
      <w:pPr>
        <w:pStyle w:val="a5"/>
        <w:ind w:left="0" w:firstLine="426"/>
        <w:jc w:val="both"/>
        <w:rPr>
          <w:sz w:val="28"/>
          <w:szCs w:val="28"/>
        </w:rPr>
      </w:pPr>
      <w:proofErr w:type="gramStart"/>
      <w:r w:rsidRPr="002C34FC">
        <w:rPr>
          <w:sz w:val="28"/>
          <w:szCs w:val="28"/>
        </w:rPr>
        <w:t>Указанные средства направляются на предоставление молодым семьям-участникам Подпрограммы социальных выплат на приобретение жилого помещения или создания объекта индивидуального жилищного строительства, которые могут направляться, в том числе на уплату первоначального взноса при получении ипотечного жилищного кредита или займа на приобретение жилья или  строительство индивидуального жилого дома, а также на погашение основной суммы долга и уплаты процентов по жилищным кредитам, в том</w:t>
      </w:r>
      <w:proofErr w:type="gramEnd"/>
      <w:r w:rsidRPr="002C34FC">
        <w:rPr>
          <w:sz w:val="28"/>
          <w:szCs w:val="28"/>
        </w:rPr>
        <w:t xml:space="preserve"> </w:t>
      </w:r>
      <w:proofErr w:type="gramStart"/>
      <w:r w:rsidRPr="002C34FC">
        <w:rPr>
          <w:sz w:val="28"/>
          <w:szCs w:val="28"/>
        </w:rPr>
        <w:t>числе</w:t>
      </w:r>
      <w:proofErr w:type="gramEnd"/>
      <w:r w:rsidRPr="002C34FC">
        <w:rPr>
          <w:sz w:val="28"/>
          <w:szCs w:val="28"/>
        </w:rPr>
        <w:t xml:space="preserve"> ипотечным, или жилищным займам на приобретение жилого помещения или строительство индивидуального жилого дома, за исключением иных процентов, штрафов, комиссий и пеней за просрочку исполнения обязательств по этим кредитам или займам»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4.2.2. Привлечение внебюджетных ресурсов.</w:t>
      </w:r>
    </w:p>
    <w:bookmarkEnd w:id="11"/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К внебюджетным ресурсам, привлекаемым для финансирования Программы, относятся: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- ипотечное (жилищное) кредитование строительства (приобретение) жилых помещений;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средства материнского капитала;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средства организаций, направляемые на предоставление субсидий, ссуд и займов своим работникам;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долевое участие в строительстве жилья;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собственные средства участников программы. 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40423"/>
      <w:r w:rsidRPr="002C34FC">
        <w:rPr>
          <w:rFonts w:ascii="Times New Roman" w:hAnsi="Times New Roman" w:cs="Times New Roman"/>
          <w:sz w:val="28"/>
          <w:szCs w:val="28"/>
        </w:rPr>
        <w:t xml:space="preserve"> 4.2.3. Организационное обеспечение Программы.</w:t>
      </w:r>
    </w:p>
    <w:bookmarkEnd w:id="12"/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Организационное обеспечение мероприятий Программы предусматривает: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lastRenderedPageBreak/>
        <w:t xml:space="preserve"> - формирование единой информационной </w:t>
      </w:r>
      <w:proofErr w:type="gramStart"/>
      <w:r w:rsidRPr="002C34FC">
        <w:rPr>
          <w:rFonts w:ascii="Times New Roman" w:hAnsi="Times New Roman" w:cs="Times New Roman"/>
          <w:sz w:val="28"/>
          <w:szCs w:val="28"/>
        </w:rPr>
        <w:t>системы мониторинга уровня обеспечения молодых семей</w:t>
      </w:r>
      <w:proofErr w:type="gramEnd"/>
      <w:r w:rsidRPr="002C34FC">
        <w:rPr>
          <w:rFonts w:ascii="Times New Roman" w:hAnsi="Times New Roman" w:cs="Times New Roman"/>
          <w:sz w:val="28"/>
          <w:szCs w:val="28"/>
        </w:rPr>
        <w:t xml:space="preserve"> в районе;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привлечение общественных молодежных объединений и организаций к реализации мероприятий Программы;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разработка муниципальной программы для совместного финансирования строительства жилья молодым семьям из федерального, областного и местного бюджетов;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- информационно-разъяснительная работа в средствах массовой информации о целях, задачах и механизмах улучшения жилищных условий молодых семей.</w:t>
      </w:r>
    </w:p>
    <w:p w:rsidR="002C34FC" w:rsidRPr="002C34FC" w:rsidRDefault="002C34FC" w:rsidP="002C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3" w:name="sub_500"/>
      <w:r w:rsidRPr="002C34FC">
        <w:rPr>
          <w:rFonts w:ascii="Times New Roman" w:hAnsi="Times New Roman" w:cs="Times New Roman"/>
          <w:b/>
          <w:sz w:val="28"/>
          <w:szCs w:val="28"/>
        </w:rPr>
        <w:t>5. Ресурсное обеспечение Программы</w:t>
      </w:r>
    </w:p>
    <w:bookmarkEnd w:id="13"/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</w:r>
      <w:r w:rsidRPr="002C34FC">
        <w:rPr>
          <w:rFonts w:ascii="Times New Roman" w:hAnsi="Times New Roman" w:cs="Times New Roman"/>
          <w:spacing w:val="-2"/>
          <w:sz w:val="28"/>
          <w:szCs w:val="28"/>
        </w:rPr>
        <w:t xml:space="preserve">Финансовые средства на удовлетворение потребностей молодых семей в </w:t>
      </w:r>
      <w:r w:rsidRPr="002C34FC">
        <w:rPr>
          <w:rFonts w:ascii="Times New Roman" w:hAnsi="Times New Roman" w:cs="Times New Roman"/>
          <w:sz w:val="28"/>
          <w:szCs w:val="28"/>
        </w:rPr>
        <w:t>доступном и комфортном жилье формируются за счет соответствующих бюджетов и внебюджетных источников.</w:t>
      </w:r>
    </w:p>
    <w:p w:rsidR="002C34FC" w:rsidRPr="002C34FC" w:rsidRDefault="002C34FC" w:rsidP="002C34FC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C34FC">
        <w:rPr>
          <w:rFonts w:ascii="Times New Roman" w:hAnsi="Times New Roman" w:cs="Times New Roman"/>
          <w:spacing w:val="-1"/>
          <w:sz w:val="28"/>
          <w:szCs w:val="28"/>
        </w:rPr>
        <w:t xml:space="preserve">Всего для реализации Программы необходимо привлечь 383,9 тыс. рублей, в том числе: </w:t>
      </w:r>
    </w:p>
    <w:p w:rsidR="002C34FC" w:rsidRPr="002C34FC" w:rsidRDefault="002C34FC" w:rsidP="002C34FC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C34FC">
        <w:rPr>
          <w:rFonts w:ascii="Times New Roman" w:hAnsi="Times New Roman" w:cs="Times New Roman"/>
          <w:spacing w:val="-1"/>
          <w:sz w:val="28"/>
          <w:szCs w:val="28"/>
        </w:rPr>
        <w:t xml:space="preserve">- из федерального бюджета -  0,0 тыс. рублей; </w:t>
      </w:r>
    </w:p>
    <w:p w:rsidR="002C34FC" w:rsidRPr="002C34FC" w:rsidRDefault="002C34FC" w:rsidP="002C34FC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pacing w:val="-1"/>
          <w:sz w:val="28"/>
          <w:szCs w:val="28"/>
        </w:rPr>
        <w:t xml:space="preserve">- из областного </w:t>
      </w:r>
      <w:r w:rsidRPr="002C34FC">
        <w:rPr>
          <w:rFonts w:ascii="Times New Roman" w:hAnsi="Times New Roman" w:cs="Times New Roman"/>
          <w:sz w:val="28"/>
          <w:szCs w:val="28"/>
        </w:rPr>
        <w:t>бюджета – 378,0 тыс. рублей</w:t>
      </w:r>
      <w:r w:rsidRPr="002C34FC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2C34FC" w:rsidRPr="002C34FC" w:rsidRDefault="002C34FC" w:rsidP="002C34FC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>-из местного бюджета – 5,9 тыс. рублей;</w:t>
      </w:r>
    </w:p>
    <w:p w:rsidR="002C34FC" w:rsidRPr="002C34FC" w:rsidRDefault="002C34FC" w:rsidP="002C34FC">
      <w:pPr>
        <w:shd w:val="clear" w:color="auto" w:fill="FFFFFF"/>
        <w:spacing w:after="0" w:line="240" w:lineRule="auto"/>
        <w:ind w:left="770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>-собственные средства участников программы – 0,0 тыс. рублей</w:t>
      </w:r>
      <w:r w:rsidRPr="002C34FC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C34FC" w:rsidRPr="002C34FC" w:rsidRDefault="002C34FC" w:rsidP="002C34FC">
      <w:pPr>
        <w:shd w:val="clear" w:color="auto" w:fill="FFFFFF"/>
        <w:spacing w:after="0" w:line="240" w:lineRule="auto"/>
        <w:ind w:left="209" w:right="115" w:firstLine="540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C34FC">
        <w:rPr>
          <w:rFonts w:ascii="Times New Roman" w:hAnsi="Times New Roman" w:cs="Times New Roman"/>
          <w:spacing w:val="-1"/>
          <w:sz w:val="28"/>
          <w:szCs w:val="28"/>
        </w:rPr>
        <w:t xml:space="preserve">Бюджетные средства направляются на предоставление безвозмездной </w:t>
      </w:r>
      <w:r w:rsidRPr="002C34FC">
        <w:rPr>
          <w:rFonts w:ascii="Times New Roman" w:hAnsi="Times New Roman" w:cs="Times New Roman"/>
          <w:sz w:val="28"/>
          <w:szCs w:val="28"/>
        </w:rPr>
        <w:t>финансовой помощи, на строительство (приобретение) жилья молодым семьям.</w:t>
      </w:r>
    </w:p>
    <w:p w:rsidR="002C34FC" w:rsidRPr="002C34FC" w:rsidRDefault="002C34FC" w:rsidP="002C34FC">
      <w:pPr>
        <w:shd w:val="clear" w:color="auto" w:fill="FFFFFF"/>
        <w:spacing w:after="0" w:line="240" w:lineRule="auto"/>
        <w:ind w:left="209" w:right="115" w:firstLine="540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C34FC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Объемы финансирования Программы</w:t>
      </w:r>
    </w:p>
    <w:p w:rsidR="002C34FC" w:rsidRPr="002C34FC" w:rsidRDefault="002C34FC" w:rsidP="002C34FC">
      <w:pPr>
        <w:shd w:val="clear" w:color="auto" w:fill="FFFFFF"/>
        <w:spacing w:after="0" w:line="240" w:lineRule="auto"/>
        <w:ind w:left="209" w:right="115" w:firstLine="540"/>
        <w:jc w:val="right"/>
        <w:rPr>
          <w:rFonts w:ascii="Times New Roman" w:hAnsi="Times New Roman" w:cs="Times New Roman"/>
          <w:bCs/>
          <w:spacing w:val="-2"/>
          <w:szCs w:val="28"/>
        </w:rPr>
      </w:pPr>
      <w:r w:rsidRPr="002C34FC">
        <w:rPr>
          <w:rFonts w:ascii="Times New Roman" w:hAnsi="Times New Roman" w:cs="Times New Roman"/>
          <w:bCs/>
          <w:spacing w:val="-2"/>
          <w:szCs w:val="28"/>
        </w:rPr>
        <w:t>Таблица 1</w:t>
      </w:r>
    </w:p>
    <w:tbl>
      <w:tblPr>
        <w:tblW w:w="968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"/>
        <w:gridCol w:w="3118"/>
        <w:gridCol w:w="1134"/>
        <w:gridCol w:w="1276"/>
        <w:gridCol w:w="850"/>
        <w:gridCol w:w="993"/>
        <w:gridCol w:w="1984"/>
      </w:tblGrid>
      <w:tr w:rsidR="002C34FC" w:rsidRPr="002C34FC" w:rsidTr="00A16C88">
        <w:trPr>
          <w:trHeight w:val="158"/>
        </w:trPr>
        <w:tc>
          <w:tcPr>
            <w:tcW w:w="325" w:type="dxa"/>
            <w:vMerge w:val="restart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18" w:type="dxa"/>
            <w:vMerge w:val="restart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мероприятий</w:t>
            </w:r>
          </w:p>
        </w:tc>
        <w:tc>
          <w:tcPr>
            <w:tcW w:w="4253" w:type="dxa"/>
            <w:gridSpan w:val="4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b/>
                <w:sz w:val="20"/>
                <w:szCs w:val="20"/>
              </w:rPr>
              <w:t>Объем финансирования за счет средств (тыс</w:t>
            </w:r>
            <w:proofErr w:type="gramStart"/>
            <w:r w:rsidRPr="002C34FC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2C34FC">
              <w:rPr>
                <w:rFonts w:ascii="Times New Roman" w:hAnsi="Times New Roman" w:cs="Times New Roman"/>
                <w:b/>
                <w:sz w:val="20"/>
                <w:szCs w:val="20"/>
              </w:rPr>
              <w:t>уб.)</w:t>
            </w:r>
          </w:p>
        </w:tc>
        <w:tc>
          <w:tcPr>
            <w:tcW w:w="1984" w:type="dxa"/>
            <w:vMerge w:val="restart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2C34FC" w:rsidRPr="002C34FC" w:rsidTr="00A16C88">
        <w:trPr>
          <w:trHeight w:val="157"/>
        </w:trPr>
        <w:tc>
          <w:tcPr>
            <w:tcW w:w="325" w:type="dxa"/>
            <w:vMerge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34FC">
              <w:rPr>
                <w:rFonts w:ascii="Times New Roman" w:hAnsi="Times New Roman" w:cs="Times New Roman"/>
                <w:b/>
                <w:sz w:val="12"/>
                <w:szCs w:val="12"/>
              </w:rPr>
              <w:t>Федеральный бюджет</w:t>
            </w:r>
          </w:p>
        </w:tc>
        <w:tc>
          <w:tcPr>
            <w:tcW w:w="1276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34FC">
              <w:rPr>
                <w:rFonts w:ascii="Times New Roman" w:hAnsi="Times New Roman" w:cs="Times New Roman"/>
                <w:b/>
                <w:sz w:val="12"/>
                <w:szCs w:val="12"/>
              </w:rPr>
              <w:t>Областной бюджет</w:t>
            </w:r>
          </w:p>
        </w:tc>
        <w:tc>
          <w:tcPr>
            <w:tcW w:w="850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34FC">
              <w:rPr>
                <w:rFonts w:ascii="Times New Roman" w:hAnsi="Times New Roman" w:cs="Times New Roman"/>
                <w:b/>
                <w:sz w:val="12"/>
                <w:szCs w:val="12"/>
              </w:rPr>
              <w:t>Местный бюджет</w:t>
            </w:r>
          </w:p>
        </w:tc>
        <w:tc>
          <w:tcPr>
            <w:tcW w:w="993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2C34FC">
              <w:rPr>
                <w:rFonts w:ascii="Times New Roman" w:hAnsi="Times New Roman" w:cs="Times New Roman"/>
                <w:b/>
                <w:sz w:val="12"/>
                <w:szCs w:val="12"/>
              </w:rPr>
              <w:t>Собственные средства участников программы</w:t>
            </w:r>
          </w:p>
        </w:tc>
        <w:tc>
          <w:tcPr>
            <w:tcW w:w="1984" w:type="dxa"/>
            <w:vMerge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4FC" w:rsidRPr="002C34FC" w:rsidTr="00A16C88">
        <w:tc>
          <w:tcPr>
            <w:tcW w:w="325" w:type="dxa"/>
            <w:vMerge w:val="restart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C34FC" w:rsidRPr="002C34FC" w:rsidRDefault="002C34FC" w:rsidP="002C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sz w:val="20"/>
                <w:szCs w:val="20"/>
              </w:rPr>
              <w:t>Выплата субсидий на приобретение (строительство) жилья молодым семьям, участникам программы в том числе:</w:t>
            </w:r>
          </w:p>
        </w:tc>
        <w:tc>
          <w:tcPr>
            <w:tcW w:w="1134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850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3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Администрация Озинского муниципального района</w:t>
            </w:r>
          </w:p>
        </w:tc>
      </w:tr>
      <w:tr w:rsidR="002C34FC" w:rsidRPr="002C34FC" w:rsidTr="00A16C88">
        <w:tc>
          <w:tcPr>
            <w:tcW w:w="325" w:type="dxa"/>
            <w:vMerge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C34FC" w:rsidRPr="002C34FC" w:rsidRDefault="002C34FC" w:rsidP="002C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sz w:val="20"/>
                <w:szCs w:val="20"/>
              </w:rPr>
              <w:t>- на софинансирование мероприятий подпрограммы в 2017 году</w:t>
            </w:r>
          </w:p>
        </w:tc>
        <w:tc>
          <w:tcPr>
            <w:tcW w:w="1134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850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3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vMerge/>
          </w:tcPr>
          <w:p w:rsidR="002C34FC" w:rsidRPr="002C34FC" w:rsidRDefault="002C34FC" w:rsidP="002C34FC">
            <w:pPr>
              <w:spacing w:after="0" w:line="240" w:lineRule="auto"/>
              <w:ind w:right="115"/>
              <w:rPr>
                <w:rFonts w:ascii="Times New Roman" w:hAnsi="Times New Roman" w:cs="Times New Roman"/>
              </w:rPr>
            </w:pPr>
          </w:p>
        </w:tc>
      </w:tr>
      <w:tr w:rsidR="002C34FC" w:rsidRPr="002C34FC" w:rsidTr="00A16C88">
        <w:tc>
          <w:tcPr>
            <w:tcW w:w="325" w:type="dxa"/>
            <w:vMerge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2C34FC" w:rsidRPr="002C34FC" w:rsidRDefault="002C34FC" w:rsidP="002C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sz w:val="20"/>
                <w:szCs w:val="20"/>
              </w:rPr>
              <w:t>- на исполнение принятых обязатель</w:t>
            </w:r>
            <w:proofErr w:type="gramStart"/>
            <w:r w:rsidRPr="002C34FC"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 w:rsidRPr="002C34FC">
              <w:rPr>
                <w:rFonts w:ascii="Times New Roman" w:hAnsi="Times New Roman" w:cs="Times New Roman"/>
                <w:sz w:val="20"/>
                <w:szCs w:val="20"/>
              </w:rPr>
              <w:t>ошлых лет по обеспечению молодых семей</w:t>
            </w:r>
          </w:p>
        </w:tc>
        <w:tc>
          <w:tcPr>
            <w:tcW w:w="1134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3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  <w:vMerge/>
          </w:tcPr>
          <w:p w:rsidR="002C34FC" w:rsidRPr="002C34FC" w:rsidRDefault="002C34FC" w:rsidP="002C34FC">
            <w:pPr>
              <w:spacing w:after="0" w:line="240" w:lineRule="auto"/>
              <w:ind w:right="115"/>
              <w:rPr>
                <w:rFonts w:ascii="Times New Roman" w:hAnsi="Times New Roman" w:cs="Times New Roman"/>
              </w:rPr>
            </w:pPr>
          </w:p>
        </w:tc>
      </w:tr>
      <w:tr w:rsidR="002C34FC" w:rsidRPr="002C34FC" w:rsidTr="00A16C88">
        <w:tc>
          <w:tcPr>
            <w:tcW w:w="325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2C34FC" w:rsidRPr="002C34FC" w:rsidRDefault="002C34FC" w:rsidP="002C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34FC">
              <w:rPr>
                <w:rFonts w:ascii="Times New Roman" w:hAnsi="Times New Roman" w:cs="Times New Roman"/>
                <w:sz w:val="20"/>
                <w:szCs w:val="20"/>
              </w:rPr>
              <w:t>Выплата денежных средств на компенсацию расходов молодой семье, участнице Программы при рождении (усыновлении) одного ребенка</w:t>
            </w:r>
          </w:p>
        </w:tc>
        <w:tc>
          <w:tcPr>
            <w:tcW w:w="1134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Администрация Озинского муниципального района</w:t>
            </w:r>
          </w:p>
        </w:tc>
      </w:tr>
      <w:tr w:rsidR="002C34FC" w:rsidRPr="002C34FC" w:rsidTr="00A16C88">
        <w:trPr>
          <w:trHeight w:val="412"/>
        </w:trPr>
        <w:tc>
          <w:tcPr>
            <w:tcW w:w="325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850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3" w:type="dxa"/>
            <w:vAlign w:val="center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  <w:r w:rsidRPr="002C34F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4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4FC" w:rsidRPr="002C34FC" w:rsidTr="00A16C88">
        <w:tc>
          <w:tcPr>
            <w:tcW w:w="325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Итого по программе</w:t>
            </w:r>
          </w:p>
        </w:tc>
        <w:tc>
          <w:tcPr>
            <w:tcW w:w="4253" w:type="dxa"/>
            <w:gridSpan w:val="4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  <w:b/>
              </w:rPr>
            </w:pPr>
            <w:r w:rsidRPr="002C34FC">
              <w:rPr>
                <w:rFonts w:ascii="Times New Roman" w:hAnsi="Times New Roman" w:cs="Times New Roman"/>
                <w:b/>
              </w:rPr>
              <w:t>383,9</w:t>
            </w:r>
          </w:p>
        </w:tc>
        <w:tc>
          <w:tcPr>
            <w:tcW w:w="1984" w:type="dxa"/>
          </w:tcPr>
          <w:p w:rsidR="002C34FC" w:rsidRPr="002C34FC" w:rsidRDefault="002C34FC" w:rsidP="002C34FC">
            <w:pPr>
              <w:spacing w:after="0" w:line="240" w:lineRule="auto"/>
              <w:ind w:right="11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lastRenderedPageBreak/>
        <w:t>Объемы финансирования подлежат уточнению исходя из возможностей федерального, областного и районного бюджетов на соответствующий финансовый год.</w:t>
      </w:r>
    </w:p>
    <w:p w:rsidR="002C34FC" w:rsidRPr="002C34FC" w:rsidRDefault="002C34FC" w:rsidP="002C3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FC">
        <w:rPr>
          <w:rFonts w:ascii="Times New Roman" w:hAnsi="Times New Roman" w:cs="Times New Roman"/>
          <w:b/>
          <w:bCs/>
          <w:sz w:val="28"/>
          <w:szCs w:val="28"/>
        </w:rPr>
        <w:t>6. Организация управления реализацией Программы,</w:t>
      </w:r>
    </w:p>
    <w:p w:rsidR="002C34FC" w:rsidRPr="002C34FC" w:rsidRDefault="002C34FC" w:rsidP="002C34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F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2C34FC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2C34FC"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2C34FC" w:rsidRPr="002C34FC" w:rsidRDefault="002C34FC" w:rsidP="002C34F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Заказчик Программы осуществляет общее руководство и </w:t>
      </w:r>
      <w:proofErr w:type="gramStart"/>
      <w:r w:rsidRPr="002C34FC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Pr="002C34FC">
        <w:rPr>
          <w:rFonts w:ascii="Times New Roman" w:hAnsi="Times New Roman" w:cs="Times New Roman"/>
          <w:sz w:val="28"/>
          <w:szCs w:val="28"/>
        </w:rPr>
        <w:t xml:space="preserve"> выполнением Программы, координирует взаимодействие исполнителей основных мероприятий программы с органами исполнительной власти </w:t>
      </w:r>
      <w:r w:rsidRPr="002C34FC">
        <w:rPr>
          <w:rFonts w:ascii="Times New Roman" w:hAnsi="Times New Roman" w:cs="Times New Roman"/>
          <w:spacing w:val="-1"/>
          <w:sz w:val="28"/>
          <w:szCs w:val="28"/>
        </w:rPr>
        <w:t>области по вопросам обеспечения жилыми помещениями молодых семей.</w:t>
      </w:r>
    </w:p>
    <w:p w:rsidR="002C34FC" w:rsidRPr="002C34FC" w:rsidRDefault="002C34FC" w:rsidP="002C34FC">
      <w:pPr>
        <w:pStyle w:val="1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600"/>
      <w:r w:rsidRPr="002C34FC">
        <w:rPr>
          <w:rFonts w:ascii="Times New Roman" w:hAnsi="Times New Roman" w:cs="Times New Roman"/>
          <w:color w:val="auto"/>
          <w:sz w:val="28"/>
          <w:szCs w:val="28"/>
        </w:rPr>
        <w:t>7. Оценка эффективности социально-экономических результатов Программы</w:t>
      </w:r>
    </w:p>
    <w:bookmarkEnd w:id="14"/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В ходе строительства жилых помещений и реализации Программы планируется освоить около 383,9 тыс. рублей, обеспечив при этом новые рабочие места в строительном комплексе района и дополнительные налоговые сборы в экономику района. Успешное выполнение мероприятий Программы позволит обеспечить: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реализация мероприятий Программы позволит обеспечить жилыми помещениями 2 молодые семьи;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создание условий для повышения уровня обеспеченности жильем молодых семей;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ab/>
        <w:t>- привлечение в жилищную сферу внебюджетных источников и увеличение объема жилищного строительства;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совершенствование механизма оказания поддержки молодым семьям в решении жилищного вопроса;</w:t>
      </w:r>
    </w:p>
    <w:p w:rsidR="002C34FC" w:rsidRPr="002C34FC" w:rsidRDefault="002C34FC" w:rsidP="002C34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развитие и закрепление положительных демографических тенденций в обществе;</w:t>
      </w:r>
    </w:p>
    <w:p w:rsidR="002C34FC" w:rsidRPr="002C34FC" w:rsidRDefault="002C34FC" w:rsidP="002C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4FC">
        <w:rPr>
          <w:rFonts w:ascii="Times New Roman" w:hAnsi="Times New Roman" w:cs="Times New Roman"/>
          <w:sz w:val="28"/>
          <w:szCs w:val="28"/>
        </w:rPr>
        <w:t xml:space="preserve"> - укрепление семейных отношений и снижение социальной напряженности в обществе.</w:t>
      </w:r>
    </w:p>
    <w:p w:rsidR="00F93AAE" w:rsidRDefault="00F93AAE" w:rsidP="002C34FC">
      <w:pPr>
        <w:spacing w:after="0"/>
      </w:pPr>
    </w:p>
    <w:sectPr w:rsidR="00F93AAE" w:rsidSect="00485041">
      <w:pgSz w:w="11906" w:h="16838"/>
      <w:pgMar w:top="1134" w:right="1134" w:bottom="113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02A7"/>
    <w:multiLevelType w:val="multilevel"/>
    <w:tmpl w:val="DEB67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9DD1D0F"/>
    <w:multiLevelType w:val="hybridMultilevel"/>
    <w:tmpl w:val="6D6EA1D4"/>
    <w:lvl w:ilvl="0" w:tplc="77603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A7401"/>
    <w:rsid w:val="002C34FC"/>
    <w:rsid w:val="003A5F8A"/>
    <w:rsid w:val="00485041"/>
    <w:rsid w:val="004967B8"/>
    <w:rsid w:val="004A7401"/>
    <w:rsid w:val="008A6860"/>
    <w:rsid w:val="00C2773F"/>
    <w:rsid w:val="00E91914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01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34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401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A74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C34FC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C34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C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2017-07-03T13:32:00Z</cp:lastPrinted>
  <dcterms:created xsi:type="dcterms:W3CDTF">2017-07-03T13:17:00Z</dcterms:created>
  <dcterms:modified xsi:type="dcterms:W3CDTF">2017-07-03T13:51:00Z</dcterms:modified>
</cp:coreProperties>
</file>